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26" w:rsidRDefault="00181126" w:rsidP="00181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проведенных мето</w:t>
      </w:r>
      <w:r w:rsidR="00FC0ECB">
        <w:rPr>
          <w:rFonts w:ascii="Times New Roman" w:hAnsi="Times New Roman" w:cs="Times New Roman"/>
          <w:sz w:val="28"/>
          <w:szCs w:val="28"/>
        </w:rPr>
        <w:t>дических мероприятиях согласно М</w:t>
      </w:r>
      <w:r>
        <w:rPr>
          <w:rFonts w:ascii="Times New Roman" w:hAnsi="Times New Roman" w:cs="Times New Roman"/>
          <w:sz w:val="28"/>
          <w:szCs w:val="28"/>
        </w:rPr>
        <w:t>униципальной «дорожной карте» по проекту «500+»</w:t>
      </w:r>
    </w:p>
    <w:p w:rsidR="00181126" w:rsidRDefault="00181126" w:rsidP="003D5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55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109">
        <w:rPr>
          <w:rFonts w:ascii="Times New Roman" w:hAnsi="Times New Roman" w:cs="Times New Roman"/>
          <w:sz w:val="28"/>
          <w:szCs w:val="28"/>
        </w:rPr>
        <w:t xml:space="preserve">В соответствии с письмом Федеральной службы по надзору в сфере образования и  науки от 18.01.2021 г. № 02-21/9, на основании приказов Министерства образования и науки РД № 05-02-140/21 и    № 05-02-141/21 от 30.03.2021 г., в целях  реализации на </w:t>
      </w:r>
      <w:r w:rsidR="00D50AE9">
        <w:rPr>
          <w:rFonts w:ascii="Times New Roman" w:hAnsi="Times New Roman" w:cs="Times New Roman"/>
          <w:sz w:val="28"/>
          <w:szCs w:val="28"/>
        </w:rPr>
        <w:t xml:space="preserve"> территории Республики Дагестан</w:t>
      </w:r>
      <w:r w:rsidRPr="00663109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федеральным проектом адресной методической помощи общеобразовательным организациям с низкими общеобразовательными результатами обучающихся «500+» в 2022 году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приказа Управления образов</w:t>
      </w:r>
      <w:r w:rsidR="003D55D5">
        <w:rPr>
          <w:rFonts w:ascii="Times New Roman" w:hAnsi="Times New Roman" w:cs="Times New Roman"/>
          <w:sz w:val="28"/>
          <w:szCs w:val="28"/>
        </w:rPr>
        <w:t>ания  №35/1 от 22.02.2022г. был</w:t>
      </w:r>
      <w:r w:rsidRPr="00663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D55D5">
        <w:rPr>
          <w:rFonts w:ascii="Times New Roman" w:hAnsi="Times New Roman" w:cs="Times New Roman"/>
          <w:sz w:val="28"/>
          <w:szCs w:val="28"/>
        </w:rPr>
        <w:t>утвержден</w:t>
      </w:r>
      <w:r w:rsidRPr="00663109">
        <w:rPr>
          <w:rFonts w:ascii="Times New Roman" w:hAnsi="Times New Roman" w:cs="Times New Roman"/>
          <w:sz w:val="28"/>
          <w:szCs w:val="28"/>
        </w:rPr>
        <w:t xml:space="preserve"> план мероприятий (</w:t>
      </w:r>
      <w:r w:rsidR="003D55D5">
        <w:rPr>
          <w:rFonts w:ascii="Times New Roman" w:hAnsi="Times New Roman" w:cs="Times New Roman"/>
          <w:sz w:val="28"/>
          <w:szCs w:val="28"/>
        </w:rPr>
        <w:t>«дорожная</w:t>
      </w:r>
      <w:r w:rsidRPr="00663109">
        <w:rPr>
          <w:rFonts w:ascii="Times New Roman" w:hAnsi="Times New Roman" w:cs="Times New Roman"/>
          <w:sz w:val="28"/>
          <w:szCs w:val="28"/>
        </w:rPr>
        <w:t xml:space="preserve"> карт</w:t>
      </w:r>
      <w:r w:rsidR="003D55D5">
        <w:rPr>
          <w:rFonts w:ascii="Times New Roman" w:hAnsi="Times New Roman" w:cs="Times New Roman"/>
          <w:sz w:val="28"/>
          <w:szCs w:val="28"/>
        </w:rPr>
        <w:t>а</w:t>
      </w:r>
      <w:r w:rsidRPr="00663109">
        <w:rPr>
          <w:rFonts w:ascii="Times New Roman" w:hAnsi="Times New Roman" w:cs="Times New Roman"/>
          <w:sz w:val="28"/>
          <w:szCs w:val="28"/>
        </w:rPr>
        <w:t>»)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663109">
        <w:rPr>
          <w:rFonts w:ascii="Times New Roman" w:hAnsi="Times New Roman" w:cs="Times New Roman"/>
          <w:sz w:val="28"/>
          <w:szCs w:val="28"/>
        </w:rPr>
        <w:t xml:space="preserve">екта оказания адресной методической помощи в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6631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109">
        <w:rPr>
          <w:rFonts w:ascii="Times New Roman" w:hAnsi="Times New Roman" w:cs="Times New Roman"/>
          <w:sz w:val="28"/>
          <w:szCs w:val="28"/>
        </w:rPr>
        <w:t>низкими образовательными ре</w:t>
      </w:r>
      <w:r w:rsidR="003D55D5">
        <w:rPr>
          <w:rFonts w:ascii="Times New Roman" w:hAnsi="Times New Roman" w:cs="Times New Roman"/>
          <w:sz w:val="28"/>
          <w:szCs w:val="28"/>
        </w:rPr>
        <w:t>зультатами   «500+» в 2022 году.</w:t>
      </w:r>
    </w:p>
    <w:p w:rsidR="003D55D5" w:rsidRDefault="003D55D5" w:rsidP="003D55D5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этому плану в общеобразовательных организациях района, которые включены в проект «500+» в 2022 году: 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МБОУ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Гурбукинская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</w:t>
      </w:r>
      <w:proofErr w:type="gram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СОШ №1"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МБОУ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Карабудахкентская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№2"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МБОУ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Уллубийаульская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МБОУ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Гелинская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МБОУ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Губденская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МКОУ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Джангинская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МБОУ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Какашуринская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№1"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МКОУ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Доргелинская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№2"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МКОУ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Карабудахкентская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№5"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МКОУ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Параульская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№1"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МБОУ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Параульская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№2"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МКОУ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Гурбукинская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№2"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</w:t>
      </w:r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МКОУ "</w:t>
      </w:r>
      <w:proofErr w:type="spellStart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>Ачинская</w:t>
      </w:r>
      <w:proofErr w:type="spellEnd"/>
      <w:r w:rsidRPr="003D55D5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№1"</w:t>
      </w:r>
      <w:r w:rsidR="007B3FF6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в течение октября 2022 года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проведены методические мероприятия (семинары, мастер-классы, открытые уроки, круглые столы</w:t>
      </w:r>
      <w:proofErr w:type="gram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). Все мероприятия проводились с участием </w:t>
      </w:r>
      <w:r w:rsidR="00D50AE9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ведущих специалистов методического отдела Управления образования, </w:t>
      </w:r>
      <w:r w:rsidR="00D50AE9">
        <w:rPr>
          <w:rFonts w:ascii="Times New Roman" w:eastAsia="Calibri" w:hAnsi="Times New Roman" w:cs="Times New Roman"/>
          <w:color w:val="171717"/>
          <w:sz w:val="28"/>
          <w:szCs w:val="28"/>
        </w:rPr>
        <w:t>членов</w:t>
      </w:r>
      <w:r w:rsidR="00D50AE9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Муниципального консультационного центра МР «Карабудахкентский район» (далее МКЦ) под руководством </w:t>
      </w:r>
      <w:proofErr w:type="gram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начальника методического отдела Управления образования района</w:t>
      </w:r>
      <w:proofErr w:type="gram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и руководителя МКЦ </w:t>
      </w:r>
      <w:proofErr w:type="spell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Унаевой</w:t>
      </w:r>
      <w:proofErr w:type="spell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Р.Д.</w:t>
      </w:r>
    </w:p>
    <w:p w:rsidR="00A56653" w:rsidRDefault="00A56653" w:rsidP="003D55D5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</w:t>
      </w:r>
      <w:r w:rsidRPr="00AF5A10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На базе </w:t>
      </w:r>
      <w:proofErr w:type="spellStart"/>
      <w:r w:rsidRPr="00AF5A10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Гелинской</w:t>
      </w:r>
      <w:proofErr w:type="spellEnd"/>
      <w:r w:rsidRPr="00AF5A10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был  проведен семинар на тему: «М</w:t>
      </w:r>
      <w:r w:rsidRPr="00A56653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етодологическая основа обновленных ФГОС НОО, ФГОС ООО и требования к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результатам освоения программ». В рамках семинара были заслушаны доклады заместителя директора </w:t>
      </w:r>
      <w:proofErr w:type="spell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Гелинской</w:t>
      </w:r>
      <w:proofErr w:type="spell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Алиевой И.Т. на тему: </w:t>
      </w:r>
      <w:r w:rsidR="00AF5A10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«Особенности новых ФГОС НОО </w:t>
      </w:r>
      <w:proofErr w:type="gramStart"/>
      <w:r w:rsidR="00AF5A10">
        <w:rPr>
          <w:rFonts w:ascii="Times New Roman" w:eastAsia="Calibri" w:hAnsi="Times New Roman" w:cs="Times New Roman"/>
          <w:color w:val="171717"/>
          <w:sz w:val="28"/>
          <w:szCs w:val="28"/>
        </w:rPr>
        <w:t>и ООО</w:t>
      </w:r>
      <w:proofErr w:type="gramEnd"/>
      <w:r w:rsidR="00AF5A10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и руководителя МКЦ </w:t>
      </w:r>
      <w:proofErr w:type="spell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Унаевой</w:t>
      </w:r>
      <w:proofErr w:type="spell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Р.Д. на тему: </w:t>
      </w:r>
      <w:r w:rsidR="00AF5A10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« Требования к учителю в свете требований ФГОС третьего поколения». </w:t>
      </w:r>
    </w:p>
    <w:p w:rsidR="00A56653" w:rsidRPr="003D55D5" w:rsidRDefault="00A56653" w:rsidP="003D55D5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На семинаре присутствовал педагогический коллектив школы</w:t>
      </w:r>
      <w:r w:rsidR="00AF5A10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члены которого активно подключились к обсуждению темы семинара за круглым столом. Они отметили важность проведенного методического мероприятия для повышения  уровня подготовленности к работе </w:t>
      </w:r>
      <w:proofErr w:type="gramStart"/>
      <w:r w:rsidR="00AF5A10">
        <w:rPr>
          <w:rFonts w:ascii="Times New Roman" w:eastAsia="Calibri" w:hAnsi="Times New Roman" w:cs="Times New Roman"/>
          <w:color w:val="171717"/>
          <w:sz w:val="28"/>
          <w:szCs w:val="28"/>
        </w:rPr>
        <w:t>по</w:t>
      </w:r>
      <w:proofErr w:type="gramEnd"/>
      <w:r w:rsidR="00AF5A10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новым ФГОС. </w:t>
      </w:r>
    </w:p>
    <w:p w:rsidR="003D55D5" w:rsidRDefault="00AF5A10" w:rsidP="00AF5A10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По итогам семинара в целях закрепления практических навыков в работе учителя запланировано проведение в новой четверти открытых уроков по требованиям</w:t>
      </w:r>
      <w:proofErr w:type="gram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стандарта членами МКЦ на базе </w:t>
      </w:r>
      <w:proofErr w:type="spell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Гелинской</w:t>
      </w:r>
      <w:proofErr w:type="spell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СОШ.</w:t>
      </w:r>
    </w:p>
    <w:p w:rsidR="00FC0ECB" w:rsidRPr="000D614E" w:rsidRDefault="00AF5A10" w:rsidP="00FC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lastRenderedPageBreak/>
        <w:t xml:space="preserve">      </w:t>
      </w:r>
      <w:r w:rsidR="007B3FF6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На базе </w:t>
      </w:r>
      <w:proofErr w:type="spellStart"/>
      <w:r w:rsidR="007B3FF6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Гурукинских</w:t>
      </w:r>
      <w:proofErr w:type="spellEnd"/>
      <w:r w:rsidRPr="00BD77A7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СОШ №1 и №2</w:t>
      </w:r>
      <w:r w:rsidR="00BD77A7" w:rsidRPr="00BD77A7">
        <w:t xml:space="preserve"> </w:t>
      </w:r>
      <w:r w:rsidR="00FC0ECB">
        <w:t xml:space="preserve"> </w:t>
      </w:r>
      <w:r w:rsidR="00BD77A7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проведён семинар для учителей математики  </w:t>
      </w:r>
      <w:r w:rsidR="00BD77A7" w:rsidRPr="00BD77A7">
        <w:rPr>
          <w:rFonts w:ascii="Times New Roman" w:eastAsia="Calibri" w:hAnsi="Times New Roman" w:cs="Times New Roman"/>
          <w:color w:val="171717"/>
          <w:sz w:val="28"/>
          <w:szCs w:val="28"/>
        </w:rPr>
        <w:t>«Ресурсы повышения качест</w:t>
      </w:r>
      <w:r w:rsidR="00BD77A7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ва математического образования  </w:t>
      </w:r>
      <w:r w:rsidR="00BD77A7" w:rsidRPr="00BD77A7">
        <w:rPr>
          <w:rFonts w:ascii="Times New Roman" w:eastAsia="Calibri" w:hAnsi="Times New Roman" w:cs="Times New Roman"/>
          <w:color w:val="171717"/>
          <w:sz w:val="28"/>
          <w:szCs w:val="28"/>
        </w:rPr>
        <w:t>при переходе на обновленные ФГОС ООО»</w:t>
      </w:r>
      <w:r w:rsidR="0033419F">
        <w:rPr>
          <w:rFonts w:ascii="Times New Roman" w:eastAsia="Calibri" w:hAnsi="Times New Roman" w:cs="Times New Roman"/>
          <w:color w:val="171717"/>
          <w:sz w:val="28"/>
          <w:szCs w:val="28"/>
        </w:rPr>
        <w:t>.</w:t>
      </w:r>
      <w:r w:rsidR="00FC0ECB" w:rsidRPr="00FC0ECB">
        <w:rPr>
          <w:rFonts w:ascii="Times New Roman" w:hAnsi="Times New Roman" w:cs="Times New Roman"/>
          <w:sz w:val="28"/>
          <w:szCs w:val="28"/>
        </w:rPr>
        <w:t xml:space="preserve"> </w:t>
      </w:r>
      <w:r w:rsidR="00FC0ECB" w:rsidRPr="000D614E">
        <w:rPr>
          <w:rFonts w:ascii="Times New Roman" w:hAnsi="Times New Roman" w:cs="Times New Roman"/>
          <w:sz w:val="28"/>
          <w:szCs w:val="28"/>
        </w:rPr>
        <w:t xml:space="preserve">На семинар были приглашены  учителя </w:t>
      </w:r>
      <w:proofErr w:type="spellStart"/>
      <w:r w:rsidR="00FC0ECB" w:rsidRPr="000D614E">
        <w:rPr>
          <w:rFonts w:ascii="Times New Roman" w:hAnsi="Times New Roman" w:cs="Times New Roman"/>
          <w:sz w:val="28"/>
          <w:szCs w:val="28"/>
        </w:rPr>
        <w:t>Гурбукинской</w:t>
      </w:r>
      <w:proofErr w:type="spellEnd"/>
      <w:r w:rsidR="00FC0ECB" w:rsidRPr="000D614E">
        <w:rPr>
          <w:rFonts w:ascii="Times New Roman" w:hAnsi="Times New Roman" w:cs="Times New Roman"/>
          <w:sz w:val="28"/>
          <w:szCs w:val="28"/>
        </w:rPr>
        <w:t xml:space="preserve"> СОШ № 2 и </w:t>
      </w:r>
      <w:proofErr w:type="spellStart"/>
      <w:r w:rsidR="00FC0ECB" w:rsidRPr="000D614E">
        <w:rPr>
          <w:rFonts w:ascii="Times New Roman" w:hAnsi="Times New Roman" w:cs="Times New Roman"/>
          <w:sz w:val="28"/>
          <w:szCs w:val="28"/>
        </w:rPr>
        <w:t>Гурбукинской</w:t>
      </w:r>
      <w:proofErr w:type="spellEnd"/>
      <w:r w:rsidR="00FC0ECB" w:rsidRPr="000D614E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D50AE9">
        <w:rPr>
          <w:rFonts w:ascii="Times New Roman" w:hAnsi="Times New Roman" w:cs="Times New Roman"/>
          <w:sz w:val="28"/>
          <w:szCs w:val="28"/>
        </w:rPr>
        <w:t>1</w:t>
      </w:r>
      <w:r w:rsidR="00FC0ECB" w:rsidRPr="000D614E">
        <w:rPr>
          <w:rFonts w:ascii="Times New Roman" w:hAnsi="Times New Roman" w:cs="Times New Roman"/>
          <w:sz w:val="28"/>
          <w:szCs w:val="28"/>
        </w:rPr>
        <w:t>. В программу были включены проведение мастер-классов, презентации уроков, докладов членами Муниципального консультационного центра, являющихся п</w:t>
      </w:r>
      <w:r w:rsidR="00FC0ECB">
        <w:rPr>
          <w:rFonts w:ascii="Times New Roman" w:hAnsi="Times New Roman" w:cs="Times New Roman"/>
          <w:sz w:val="28"/>
          <w:szCs w:val="28"/>
        </w:rPr>
        <w:t>обедителями и призерами районных</w:t>
      </w:r>
      <w:r w:rsidR="00FC0ECB" w:rsidRPr="000D614E">
        <w:rPr>
          <w:rFonts w:ascii="Times New Roman" w:hAnsi="Times New Roman" w:cs="Times New Roman"/>
          <w:sz w:val="28"/>
          <w:szCs w:val="28"/>
        </w:rPr>
        <w:t xml:space="preserve"> и республиканских олимпиад, творческих конкурсов среди учителей математики. </w:t>
      </w:r>
    </w:p>
    <w:p w:rsidR="00FC0ECB" w:rsidRPr="000D614E" w:rsidRDefault="00FC0ECB" w:rsidP="00FC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614E">
        <w:rPr>
          <w:rFonts w:ascii="Times New Roman" w:hAnsi="Times New Roman" w:cs="Times New Roman"/>
          <w:sz w:val="28"/>
          <w:szCs w:val="28"/>
        </w:rPr>
        <w:t xml:space="preserve">В частности мастер-класс «Решение текстовых задач по материалам ЕГЭ» провела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Мурзаевна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 гимназии, почетный работник общего образования РФ, неоднократный призер республиканских этапов творческой олимпиады среди учителей математики, учитель высшей категории. </w:t>
      </w:r>
    </w:p>
    <w:p w:rsidR="00FC0ECB" w:rsidRPr="000D614E" w:rsidRDefault="00FC0ECB" w:rsidP="00FC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14E">
        <w:rPr>
          <w:rFonts w:ascii="Times New Roman" w:hAnsi="Times New Roman" w:cs="Times New Roman"/>
          <w:sz w:val="28"/>
          <w:szCs w:val="28"/>
        </w:rPr>
        <w:t>Обзор интернет ресурсов в помощь учителям математики, используемых при подготовке к ЕГЭ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14E">
        <w:rPr>
          <w:rFonts w:ascii="Times New Roman" w:hAnsi="Times New Roman" w:cs="Times New Roman"/>
          <w:sz w:val="28"/>
          <w:szCs w:val="28"/>
        </w:rPr>
        <w:t xml:space="preserve"> из своего опыта работы </w:t>
      </w:r>
      <w:r>
        <w:rPr>
          <w:rFonts w:ascii="Times New Roman" w:hAnsi="Times New Roman" w:cs="Times New Roman"/>
          <w:sz w:val="28"/>
          <w:szCs w:val="28"/>
        </w:rPr>
        <w:t>представила</w:t>
      </w:r>
      <w:r w:rsidRPr="000D614E">
        <w:rPr>
          <w:rFonts w:ascii="Times New Roman" w:hAnsi="Times New Roman" w:cs="Times New Roman"/>
          <w:sz w:val="28"/>
          <w:szCs w:val="28"/>
        </w:rPr>
        <w:t xml:space="preserve">  учительница </w:t>
      </w:r>
      <w:proofErr w:type="spellStart"/>
      <w:r w:rsidR="00D50AE9">
        <w:rPr>
          <w:rFonts w:ascii="Times New Roman" w:hAnsi="Times New Roman" w:cs="Times New Roman"/>
          <w:sz w:val="28"/>
          <w:szCs w:val="28"/>
        </w:rPr>
        <w:t>Параульской</w:t>
      </w:r>
      <w:proofErr w:type="spellEnd"/>
      <w:r w:rsidR="00D50AE9">
        <w:rPr>
          <w:rFonts w:ascii="Times New Roman" w:hAnsi="Times New Roman" w:cs="Times New Roman"/>
          <w:sz w:val="28"/>
          <w:szCs w:val="28"/>
        </w:rPr>
        <w:t xml:space="preserve"> СОШ №3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Салавутдиновна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>, победитель 6-го республиканского этапа творческого конкурса учителей математики.</w:t>
      </w:r>
    </w:p>
    <w:p w:rsidR="00FC0ECB" w:rsidRPr="000D614E" w:rsidRDefault="00FC0ECB" w:rsidP="00FC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614E">
        <w:rPr>
          <w:rFonts w:ascii="Times New Roman" w:hAnsi="Times New Roman" w:cs="Times New Roman"/>
          <w:sz w:val="28"/>
          <w:szCs w:val="28"/>
        </w:rPr>
        <w:t xml:space="preserve">Молодая учительница математики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Карабудахкентском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 СОШ № 2 Хакимова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Исбаният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4E">
        <w:rPr>
          <w:rFonts w:ascii="Times New Roman" w:hAnsi="Times New Roman" w:cs="Times New Roman"/>
          <w:sz w:val="28"/>
          <w:szCs w:val="28"/>
        </w:rPr>
        <w:t>Мугутдиновна</w:t>
      </w:r>
      <w:proofErr w:type="spellEnd"/>
      <w:r w:rsidRPr="000D614E">
        <w:rPr>
          <w:rFonts w:ascii="Times New Roman" w:hAnsi="Times New Roman" w:cs="Times New Roman"/>
          <w:sz w:val="28"/>
          <w:szCs w:val="28"/>
        </w:rPr>
        <w:t xml:space="preserve">, призер Республиканского этапа творческой олимпиады учителей математики, провела открытый урок по теме: «Решение 18-го задания по ЕГЭ базового уровня математики». </w:t>
      </w:r>
    </w:p>
    <w:p w:rsidR="00BD77A7" w:rsidRPr="00FC0ECB" w:rsidRDefault="00FC0ECB" w:rsidP="00FC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14E">
        <w:rPr>
          <w:rFonts w:ascii="Times New Roman" w:hAnsi="Times New Roman" w:cs="Times New Roman"/>
          <w:sz w:val="28"/>
          <w:szCs w:val="28"/>
        </w:rPr>
        <w:tab/>
        <w:t xml:space="preserve">Кроме того на семинаре учителя ознакомились с инструктивно-методической документацией по введению обновленного ФГОС ООО, были  рассмотрены соответствующие рекомендации для учителей математики и основные требования к современному занятию в условиях реализации </w:t>
      </w:r>
      <w:r>
        <w:rPr>
          <w:rFonts w:ascii="Times New Roman" w:hAnsi="Times New Roman" w:cs="Times New Roman"/>
          <w:sz w:val="28"/>
          <w:szCs w:val="28"/>
        </w:rPr>
        <w:t>ФГОС третьего поколения.</w:t>
      </w:r>
    </w:p>
    <w:p w:rsidR="0033419F" w:rsidRP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На базе </w:t>
      </w:r>
      <w:proofErr w:type="spellStart"/>
      <w:r>
        <w:rPr>
          <w:rFonts w:ascii="Times New Roman" w:eastAsia="Calibri" w:hAnsi="Times New Roman" w:cs="Times New Roman"/>
          <w:b/>
          <w:color w:val="171717"/>
          <w:sz w:val="28"/>
          <w:szCs w:val="28"/>
        </w:rPr>
        <w:t>Ач</w:t>
      </w:r>
      <w:r w:rsidRPr="0033419F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инской</w:t>
      </w:r>
      <w:proofErr w:type="spellEnd"/>
      <w:r w:rsidRPr="0033419F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СОШ №1 и </w:t>
      </w:r>
      <w:proofErr w:type="spellStart"/>
      <w:r w:rsidRPr="0033419F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Доргелинской</w:t>
      </w:r>
      <w:proofErr w:type="spellEnd"/>
      <w:r w:rsidRPr="0033419F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СОШ№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>был прове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ден семинар на тему:  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>«Методы и приемы формирующего оценивания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на уроках химии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, как основа современного урока».                                                                                                                                                                           </w:t>
      </w:r>
    </w:p>
    <w:p w:rsidR="0033419F" w:rsidRP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По программе    семинара выступила член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>МКЦ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учитель б/х  </w:t>
      </w:r>
      <w:proofErr w:type="spellStart"/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>Ачинской</w:t>
      </w:r>
      <w:proofErr w:type="spellEnd"/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СОШ№1 Даудова З.М.  и  провела  масте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>р-класс.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</w:t>
      </w:r>
      <w:proofErr w:type="spellStart"/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>Койчуева</w:t>
      </w:r>
      <w:proofErr w:type="spellEnd"/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Н.У.- учитель химии, член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МКЦ 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провела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в </w:t>
      </w:r>
      <w:proofErr w:type="spell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Доргелинской</w:t>
      </w:r>
      <w:proofErr w:type="spell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</w:t>
      </w:r>
      <w:r w:rsidR="00D50AE9">
        <w:rPr>
          <w:rFonts w:ascii="Times New Roman" w:eastAsia="Calibri" w:hAnsi="Times New Roman" w:cs="Times New Roman"/>
          <w:color w:val="171717"/>
          <w:sz w:val="28"/>
          <w:szCs w:val="28"/>
        </w:rPr>
        <w:t>Ш№2  мастер-класс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>.</w:t>
      </w:r>
    </w:p>
    <w:p w:rsidR="0033419F" w:rsidRP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Целью мастер-классов  было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создание условий для профессионального самосовершенство</w:t>
      </w:r>
      <w:r w:rsidR="00D50AE9">
        <w:rPr>
          <w:rFonts w:ascii="Times New Roman" w:eastAsia="Calibri" w:hAnsi="Times New Roman" w:cs="Times New Roman"/>
          <w:color w:val="171717"/>
          <w:sz w:val="28"/>
          <w:szCs w:val="28"/>
        </w:rPr>
        <w:t>вания педагогов</w:t>
      </w:r>
      <w:r w:rsidR="00CC2057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через раскрытие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специфики фор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>мирующего оценивания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. </w:t>
      </w:r>
    </w:p>
    <w:p w:rsidR="0033419F" w:rsidRPr="0033419F" w:rsidRDefault="00CC2057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</w:t>
      </w:r>
      <w:r w:rsidR="0033419F"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>Для успешной реализации</w:t>
      </w:r>
      <w:r w:rsid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данной цели были  запланированы</w:t>
      </w:r>
      <w:r w:rsidR="0033419F"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следующие  задачи:</w:t>
      </w:r>
    </w:p>
    <w:p w:rsidR="0033419F" w:rsidRP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>-создать  условия для восприятия в интерактивной форме опыта работы по формирующему оцениванию;</w:t>
      </w:r>
    </w:p>
    <w:p w:rsidR="0033419F" w:rsidRP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lastRenderedPageBreak/>
        <w:t>познакомить с  некоторыми инструментами («Оценочные рубрики», «карта понятий», опросник самодиагностики, навигатор) и  методикой оценивания, предоставить возможность для оценки их эффективности;</w:t>
      </w:r>
    </w:p>
    <w:p w:rsidR="0033419F" w:rsidRP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>-показать возможности создания инструмента  для оценивания коммуникативных, познавательных,  регулятивных УУД, через  разработку   критериев  «оценочной рубрики», на примере оценивания предполагаемого проекта;</w:t>
      </w:r>
    </w:p>
    <w:p w:rsidR="0033419F" w:rsidRP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-содействовать формированию мотивации на внедрение подходящих инструментов формирующего оценивания как «оценивания для обучения»;</w:t>
      </w:r>
    </w:p>
    <w:p w:rsidR="0033419F" w:rsidRP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-создание атмосферы открытости, доброжелательности,                    сотворчества в общении. </w:t>
      </w:r>
    </w:p>
    <w:p w:rsidR="0033419F" w:rsidRDefault="0033419F" w:rsidP="0033419F">
      <w:pPr>
        <w:spacing w:after="0" w:line="240" w:lineRule="auto"/>
        <w:contextualSpacing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 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В данных мероприятиях приняли  участие  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учителя биологии и химии </w:t>
      </w:r>
      <w:proofErr w:type="spell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Ачинской</w:t>
      </w:r>
      <w:proofErr w:type="spell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№1 и </w:t>
      </w:r>
      <w:proofErr w:type="spellStart"/>
      <w:r>
        <w:rPr>
          <w:rFonts w:ascii="Times New Roman" w:eastAsia="Calibri" w:hAnsi="Times New Roman" w:cs="Times New Roman"/>
          <w:color w:val="171717"/>
          <w:sz w:val="28"/>
          <w:szCs w:val="28"/>
        </w:rPr>
        <w:t>Доргелинской</w:t>
      </w:r>
      <w:proofErr w:type="spellEnd"/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СОШ №2», которые отметили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ак</w:t>
      </w:r>
      <w:r>
        <w:rPr>
          <w:rFonts w:ascii="Times New Roman" w:eastAsia="Calibri" w:hAnsi="Times New Roman" w:cs="Times New Roman"/>
          <w:color w:val="171717"/>
          <w:sz w:val="28"/>
          <w:szCs w:val="28"/>
        </w:rPr>
        <w:t>туальность, полезность и новизну</w:t>
      </w:r>
      <w:r w:rsidRPr="0033419F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полученной информации. </w:t>
      </w:r>
    </w:p>
    <w:p w:rsidR="007B3FF6" w:rsidRPr="007B3FF6" w:rsidRDefault="0033419F" w:rsidP="007B3FF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  </w:t>
      </w:r>
      <w:r w:rsidR="007B3FF6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 </w:t>
      </w:r>
      <w:r w:rsidRPr="007B3FF6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На базе </w:t>
      </w:r>
      <w:proofErr w:type="spellStart"/>
      <w:r w:rsidRPr="007B3FF6">
        <w:rPr>
          <w:rFonts w:ascii="Times New Roman" w:eastAsia="Calibri" w:hAnsi="Times New Roman" w:cs="Times New Roman"/>
          <w:b/>
          <w:color w:val="171717"/>
          <w:sz w:val="28"/>
          <w:szCs w:val="28"/>
        </w:rPr>
        <w:t>Уллубийаульской</w:t>
      </w:r>
      <w:proofErr w:type="spellEnd"/>
      <w:r w:rsidRPr="007B3FF6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СОШ </w:t>
      </w:r>
      <w:r w:rsid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B3FF6" w:rsidRP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были проведены мастер-классы ведущим специалистом МО УО </w:t>
      </w:r>
      <w:proofErr w:type="spellStart"/>
      <w:r w:rsidR="007B3FF6" w:rsidRP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Муталимовым</w:t>
      </w:r>
      <w:proofErr w:type="spellEnd"/>
      <w:r w:rsidR="007B3FF6" w:rsidRP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  <w:r w:rsid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FF6" w:rsidRP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9 «б» классе  на тему</w:t>
      </w:r>
      <w:r w:rsidR="00D50A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B3FF6" w:rsidRP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«Тема веры и верности  и их осмысление</w:t>
      </w:r>
      <w:r w:rsid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балладе </w:t>
      </w:r>
      <w:r w:rsidR="007B3FF6" w:rsidRP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В.А.Жуковского</w:t>
      </w:r>
      <w:proofErr w:type="spellEnd"/>
      <w:r w:rsidR="007B3FF6" w:rsidRPr="007B3F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«Светлана» и  </w:t>
      </w:r>
      <w:r w:rsidR="007B3FF6" w:rsidRPr="007B3FF6">
        <w:rPr>
          <w:rFonts w:ascii="Times New Roman" w:eastAsia="Calibri" w:hAnsi="Times New Roman" w:cs="Times New Roman"/>
          <w:sz w:val="28"/>
          <w:szCs w:val="28"/>
        </w:rPr>
        <w:t xml:space="preserve">учителем высшей категории, членом муниципального координационного центра (МКЦ) Меджидовой </w:t>
      </w:r>
      <w:proofErr w:type="spellStart"/>
      <w:r w:rsidR="007B3FF6" w:rsidRPr="007B3FF6">
        <w:rPr>
          <w:rFonts w:ascii="Times New Roman" w:eastAsia="Calibri" w:hAnsi="Times New Roman" w:cs="Times New Roman"/>
          <w:sz w:val="28"/>
          <w:szCs w:val="28"/>
        </w:rPr>
        <w:t>М.Д.в</w:t>
      </w:r>
      <w:proofErr w:type="spellEnd"/>
      <w:r w:rsidR="007B3FF6" w:rsidRPr="007B3FF6">
        <w:rPr>
          <w:rFonts w:ascii="Times New Roman" w:eastAsia="Calibri" w:hAnsi="Times New Roman" w:cs="Times New Roman"/>
          <w:sz w:val="28"/>
          <w:szCs w:val="28"/>
        </w:rPr>
        <w:t xml:space="preserve"> 5 «б» классе  на тему</w:t>
      </w:r>
      <w:r w:rsidR="00D50AE9">
        <w:rPr>
          <w:rFonts w:ascii="Times New Roman" w:eastAsia="Calibri" w:hAnsi="Times New Roman" w:cs="Times New Roman"/>
          <w:sz w:val="28"/>
          <w:szCs w:val="28"/>
        </w:rPr>
        <w:t>:</w:t>
      </w:r>
      <w:r w:rsidR="007B3FF6" w:rsidRPr="007B3FF6">
        <w:rPr>
          <w:rFonts w:ascii="Times New Roman" w:eastAsia="Calibri" w:hAnsi="Times New Roman" w:cs="Times New Roman"/>
          <w:sz w:val="28"/>
          <w:szCs w:val="28"/>
        </w:rPr>
        <w:t xml:space="preserve"> «Второстепенные члены предложения»</w:t>
      </w:r>
      <w:r w:rsidR="007B3FF6">
        <w:rPr>
          <w:rFonts w:ascii="Times New Roman" w:eastAsia="Calibri" w:hAnsi="Times New Roman" w:cs="Times New Roman"/>
          <w:sz w:val="28"/>
          <w:szCs w:val="28"/>
        </w:rPr>
        <w:t>.</w:t>
      </w:r>
      <w:r w:rsidR="007B3FF6" w:rsidRPr="007B3F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3FF6" w:rsidRPr="007B3FF6" w:rsidRDefault="007B3FF6" w:rsidP="007B3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На мастер-классах присутствовали учителя </w:t>
      </w:r>
      <w:proofErr w:type="spellStart"/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>Уллубийаульской</w:t>
      </w:r>
      <w:proofErr w:type="spellEnd"/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и </w:t>
      </w:r>
      <w:proofErr w:type="spellStart"/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>Ачинской</w:t>
      </w:r>
      <w:proofErr w:type="spellEnd"/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№1. </w:t>
      </w:r>
    </w:p>
    <w:p w:rsidR="007B3FF6" w:rsidRPr="007B3FF6" w:rsidRDefault="007B3FF6" w:rsidP="007B3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На уроках </w:t>
      </w:r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применялись элементы технологии дифференцированного обучения (работа в </w:t>
      </w:r>
      <w:proofErr w:type="spellStart"/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группах), личностно-ориентированного обучения (опора на субъектный опыт учащихся, выбор заданий учеником), технология развития критического мышления.</w:t>
      </w:r>
    </w:p>
    <w:p w:rsidR="007B3FF6" w:rsidRPr="007B3FF6" w:rsidRDefault="007B3FF6" w:rsidP="007B3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уроках</w:t>
      </w:r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ученики </w:t>
      </w:r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выполнили большой объём работы. Были соблюдены все структурные элем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енты урока.  Подведён итог уроков</w:t>
      </w:r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проведена рефлексия собственной деятельности учащихся.</w:t>
      </w:r>
    </w:p>
    <w:p w:rsidR="00757A28" w:rsidRPr="007B3FF6" w:rsidRDefault="007B3FF6" w:rsidP="00334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B3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рисутствующие педагоги высоко оценили новые формы и методы обучения, так как это способствует    </w:t>
      </w:r>
      <w:r w:rsidRPr="007B3FF6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повышению профессионального мастерства педагогов-участников мастер-класса в процессе активного педагогического общения по освоению опыта работы по применению образовательных технологий на уроках русского языка и литературы.  </w:t>
      </w:r>
      <w:r w:rsidRPr="007B3FF6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Проведенные мастер-классы </w:t>
      </w:r>
      <w:r w:rsidRPr="007B3FF6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 создают условия для профессионального общения, самореализации и стимулирования роста творческого потенциала педагогов.</w:t>
      </w:r>
    </w:p>
    <w:p w:rsidR="001352F0" w:rsidRPr="00B629C5" w:rsidRDefault="001352F0" w:rsidP="001352F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eastAsia="Calibri"/>
          <w:b/>
          <w:color w:val="171717"/>
          <w:sz w:val="28"/>
          <w:szCs w:val="28"/>
        </w:rPr>
        <w:t xml:space="preserve">      На базе </w:t>
      </w:r>
      <w:proofErr w:type="spellStart"/>
      <w:r>
        <w:rPr>
          <w:rFonts w:eastAsia="Calibri"/>
          <w:b/>
          <w:color w:val="171717"/>
          <w:sz w:val="28"/>
          <w:szCs w:val="28"/>
        </w:rPr>
        <w:t>Губденской</w:t>
      </w:r>
      <w:proofErr w:type="spellEnd"/>
      <w:r>
        <w:rPr>
          <w:rFonts w:eastAsia="Calibri"/>
          <w:b/>
          <w:color w:val="171717"/>
          <w:sz w:val="28"/>
          <w:szCs w:val="28"/>
        </w:rPr>
        <w:t xml:space="preserve"> СОШ  </w:t>
      </w:r>
      <w:r w:rsidRPr="00B629C5">
        <w:rPr>
          <w:color w:val="000000"/>
          <w:sz w:val="28"/>
          <w:szCs w:val="28"/>
        </w:rPr>
        <w:t xml:space="preserve">в целях </w:t>
      </w:r>
      <w:proofErr w:type="gramStart"/>
      <w:r w:rsidRPr="00B629C5">
        <w:rPr>
          <w:color w:val="000000"/>
          <w:sz w:val="28"/>
          <w:szCs w:val="28"/>
        </w:rPr>
        <w:t xml:space="preserve">повышения качества </w:t>
      </w:r>
      <w:r>
        <w:rPr>
          <w:color w:val="000000"/>
          <w:sz w:val="28"/>
          <w:szCs w:val="28"/>
        </w:rPr>
        <w:t>преподавания предметов</w:t>
      </w:r>
      <w:r w:rsidRPr="00B629C5">
        <w:rPr>
          <w:color w:val="000000"/>
          <w:sz w:val="28"/>
          <w:szCs w:val="28"/>
        </w:rPr>
        <w:t xml:space="preserve">  начальной школы</w:t>
      </w:r>
      <w:proofErr w:type="gramEnd"/>
      <w:r w:rsidRPr="00B629C5">
        <w:rPr>
          <w:color w:val="000000"/>
          <w:sz w:val="28"/>
          <w:szCs w:val="28"/>
        </w:rPr>
        <w:t xml:space="preserve"> специалистами методического отдела Управления образования </w:t>
      </w:r>
      <w:r>
        <w:rPr>
          <w:color w:val="000000"/>
          <w:sz w:val="28"/>
          <w:szCs w:val="28"/>
        </w:rPr>
        <w:t xml:space="preserve"> и членов МКЦ </w:t>
      </w:r>
      <w:r w:rsidRPr="00B629C5">
        <w:rPr>
          <w:color w:val="000000"/>
          <w:sz w:val="28"/>
          <w:szCs w:val="28"/>
        </w:rPr>
        <w:t xml:space="preserve">был проведен  семинар  на тему: «Использование современных технологий, методов и приемов на уроках и внеурочной деятельности для достижения </w:t>
      </w:r>
      <w:proofErr w:type="spellStart"/>
      <w:r w:rsidRPr="00B629C5">
        <w:rPr>
          <w:color w:val="000000"/>
          <w:sz w:val="28"/>
          <w:szCs w:val="28"/>
        </w:rPr>
        <w:t>метапредметных</w:t>
      </w:r>
      <w:proofErr w:type="spellEnd"/>
      <w:r w:rsidRPr="00B629C5">
        <w:rPr>
          <w:color w:val="000000"/>
          <w:sz w:val="28"/>
          <w:szCs w:val="28"/>
        </w:rPr>
        <w:t xml:space="preserve"> результатов». По программе семинара были проведены открытые уроки по окружающему миру в 4</w:t>
      </w:r>
      <w:r>
        <w:rPr>
          <w:color w:val="000000"/>
          <w:sz w:val="28"/>
          <w:szCs w:val="28"/>
        </w:rPr>
        <w:t xml:space="preserve"> классе, по математике в 3классе, </w:t>
      </w:r>
      <w:r w:rsidRPr="00B629C5">
        <w:rPr>
          <w:color w:val="000000"/>
          <w:sz w:val="28"/>
          <w:szCs w:val="28"/>
        </w:rPr>
        <w:t xml:space="preserve">а также с докладами выступили </w:t>
      </w:r>
      <w:r w:rsidRPr="00B629C5">
        <w:rPr>
          <w:color w:val="000000"/>
          <w:sz w:val="28"/>
          <w:szCs w:val="28"/>
        </w:rPr>
        <w:lastRenderedPageBreak/>
        <w:t>учитель начальных классов</w:t>
      </w:r>
      <w:r>
        <w:rPr>
          <w:color w:val="000000"/>
          <w:sz w:val="28"/>
          <w:szCs w:val="28"/>
        </w:rPr>
        <w:t xml:space="preserve"> </w:t>
      </w:r>
      <w:r w:rsidRPr="00B629C5">
        <w:rPr>
          <w:color w:val="000000"/>
          <w:sz w:val="28"/>
          <w:szCs w:val="28"/>
        </w:rPr>
        <w:t xml:space="preserve">на тему: «Особенности структуры урока в начальной школе» и ведущий специалист УО на тему: «Использование современных технологий, методов и приемов на уроках и внеурочной деятельности». </w:t>
      </w:r>
    </w:p>
    <w:p w:rsidR="001352F0" w:rsidRDefault="001352F0" w:rsidP="001352F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Учителями </w:t>
      </w:r>
      <w:r w:rsidRPr="00B629C5">
        <w:rPr>
          <w:color w:val="000000"/>
          <w:sz w:val="28"/>
          <w:szCs w:val="28"/>
        </w:rPr>
        <w:t xml:space="preserve"> были проведены открытые уроки. Каждый учитель использовал свои приемы, методы и современные технологии. Наиболее эффективными средствами включения в процесс творчества являлась игровая, проектная д</w:t>
      </w:r>
      <w:r w:rsidR="00D50AE9">
        <w:rPr>
          <w:color w:val="000000"/>
          <w:sz w:val="28"/>
          <w:szCs w:val="28"/>
        </w:rPr>
        <w:t>еятельность, ситуация успеха</w:t>
      </w:r>
      <w:r w:rsidRPr="00B629C5">
        <w:rPr>
          <w:color w:val="000000"/>
          <w:sz w:val="28"/>
          <w:szCs w:val="28"/>
        </w:rPr>
        <w:t xml:space="preserve">, создание положительных эмоциональных ситуаций, работа в парах, группах. Уроки проведены в соответствии с требованиями ФГОС, организации </w:t>
      </w:r>
      <w:proofErr w:type="spellStart"/>
      <w:r w:rsidRPr="00B629C5">
        <w:rPr>
          <w:color w:val="000000"/>
          <w:sz w:val="28"/>
          <w:szCs w:val="28"/>
        </w:rPr>
        <w:t>здоровьесберегающего</w:t>
      </w:r>
      <w:proofErr w:type="spellEnd"/>
      <w:r w:rsidRPr="00B629C5">
        <w:rPr>
          <w:color w:val="000000"/>
          <w:sz w:val="28"/>
          <w:szCs w:val="28"/>
        </w:rPr>
        <w:t xml:space="preserve"> процесса.</w:t>
      </w:r>
    </w:p>
    <w:p w:rsidR="001352F0" w:rsidRDefault="001352F0" w:rsidP="001352F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Приглашенные</w:t>
      </w:r>
      <w:proofErr w:type="gramEnd"/>
      <w:r>
        <w:rPr>
          <w:color w:val="000000"/>
          <w:sz w:val="28"/>
          <w:szCs w:val="28"/>
        </w:rPr>
        <w:t xml:space="preserve"> </w:t>
      </w:r>
      <w:r w:rsidRPr="00B629C5">
        <w:rPr>
          <w:color w:val="000000"/>
          <w:sz w:val="28"/>
          <w:szCs w:val="28"/>
        </w:rPr>
        <w:t>единодушно отметили несомненную пользу от проведенного семинара. По отзывам учителей, они получили много полезной информации, познакомились с творчески работающими педагогами, овладели новыми формами работы с детьми.</w:t>
      </w:r>
    </w:p>
    <w:p w:rsidR="001352F0" w:rsidRDefault="001352F0" w:rsidP="001352F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629C5">
        <w:rPr>
          <w:color w:val="000000"/>
          <w:sz w:val="28"/>
          <w:szCs w:val="28"/>
        </w:rPr>
        <w:t>За круглым столом учителя поделились своим опытом работы, дали практические советы по формированию универсальных учебных дей</w:t>
      </w:r>
      <w:r>
        <w:rPr>
          <w:color w:val="000000"/>
          <w:sz w:val="28"/>
          <w:szCs w:val="28"/>
        </w:rPr>
        <w:t>ствий на уроках и на внеурочных занятиях</w:t>
      </w:r>
      <w:r w:rsidRPr="00B629C5">
        <w:rPr>
          <w:color w:val="000000"/>
          <w:sz w:val="28"/>
          <w:szCs w:val="28"/>
        </w:rPr>
        <w:t>.</w:t>
      </w:r>
    </w:p>
    <w:p w:rsidR="00E25E93" w:rsidRDefault="00E25E93" w:rsidP="00757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57A28">
        <w:rPr>
          <w:color w:val="000000"/>
          <w:sz w:val="28"/>
          <w:szCs w:val="28"/>
        </w:rPr>
        <w:t xml:space="preserve">  </w:t>
      </w:r>
      <w:r w:rsidRPr="00E25E93">
        <w:rPr>
          <w:b/>
          <w:color w:val="000000"/>
          <w:sz w:val="28"/>
          <w:szCs w:val="28"/>
        </w:rPr>
        <w:t xml:space="preserve">На базе </w:t>
      </w:r>
      <w:proofErr w:type="spellStart"/>
      <w:r w:rsidRPr="00E25E93">
        <w:rPr>
          <w:b/>
          <w:color w:val="000000"/>
          <w:sz w:val="28"/>
          <w:szCs w:val="28"/>
        </w:rPr>
        <w:t>Карабудахкентской</w:t>
      </w:r>
      <w:proofErr w:type="spellEnd"/>
      <w:r w:rsidRPr="00E25E93">
        <w:rPr>
          <w:b/>
          <w:color w:val="000000"/>
          <w:sz w:val="28"/>
          <w:szCs w:val="28"/>
        </w:rPr>
        <w:t xml:space="preserve"> СОШ №2</w:t>
      </w:r>
      <w:r w:rsidR="007B3FF6">
        <w:rPr>
          <w:b/>
          <w:color w:val="000000"/>
          <w:sz w:val="28"/>
          <w:szCs w:val="28"/>
        </w:rPr>
        <w:t xml:space="preserve"> и </w:t>
      </w:r>
      <w:proofErr w:type="spellStart"/>
      <w:r w:rsidR="007B3FF6">
        <w:rPr>
          <w:b/>
          <w:color w:val="000000"/>
          <w:sz w:val="28"/>
          <w:szCs w:val="28"/>
        </w:rPr>
        <w:t>Карабудахкентской</w:t>
      </w:r>
      <w:proofErr w:type="spellEnd"/>
      <w:r w:rsidR="007B3FF6">
        <w:rPr>
          <w:b/>
          <w:color w:val="000000"/>
          <w:sz w:val="28"/>
          <w:szCs w:val="28"/>
        </w:rPr>
        <w:t xml:space="preserve"> СОШ №5</w:t>
      </w:r>
      <w:r>
        <w:rPr>
          <w:color w:val="000000"/>
          <w:sz w:val="28"/>
          <w:szCs w:val="28"/>
        </w:rPr>
        <w:t xml:space="preserve"> был проведен районный методический</w:t>
      </w:r>
      <w:r w:rsidRPr="00E25E93">
        <w:rPr>
          <w:color w:val="000000"/>
          <w:sz w:val="28"/>
          <w:szCs w:val="28"/>
        </w:rPr>
        <w:t xml:space="preserve"> семинар</w:t>
      </w:r>
      <w:r>
        <w:rPr>
          <w:color w:val="000000"/>
          <w:sz w:val="28"/>
          <w:szCs w:val="28"/>
        </w:rPr>
        <w:t xml:space="preserve"> учителей обществознания </w:t>
      </w:r>
      <w:r w:rsidRPr="00E25E93">
        <w:rPr>
          <w:color w:val="000000"/>
          <w:sz w:val="28"/>
          <w:szCs w:val="28"/>
        </w:rPr>
        <w:t>по теме</w:t>
      </w:r>
      <w:r w:rsidR="00D50AE9">
        <w:rPr>
          <w:color w:val="000000"/>
          <w:sz w:val="28"/>
          <w:szCs w:val="28"/>
        </w:rPr>
        <w:t>:</w:t>
      </w:r>
      <w:r w:rsidRPr="00E25E93">
        <w:rPr>
          <w:color w:val="000000"/>
          <w:sz w:val="28"/>
          <w:szCs w:val="28"/>
        </w:rPr>
        <w:t xml:space="preserve"> «Система работы учи</w:t>
      </w:r>
      <w:r>
        <w:rPr>
          <w:color w:val="000000"/>
          <w:sz w:val="28"/>
          <w:szCs w:val="28"/>
        </w:rPr>
        <w:t xml:space="preserve">теля по подготовке выпускников </w:t>
      </w:r>
      <w:r w:rsidRPr="00E25E93">
        <w:rPr>
          <w:color w:val="000000"/>
          <w:sz w:val="28"/>
          <w:szCs w:val="28"/>
        </w:rPr>
        <w:t>к ОГЭ и ЕГЭ по обществознанию</w:t>
      </w:r>
      <w:r w:rsidR="00757A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25E93" w:rsidRPr="00E25E93" w:rsidRDefault="00E25E93" w:rsidP="00757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рамках семинара </w:t>
      </w:r>
      <w:r w:rsidRPr="00E25E93">
        <w:rPr>
          <w:color w:val="000000"/>
          <w:sz w:val="28"/>
          <w:szCs w:val="28"/>
        </w:rPr>
        <w:t>ве</w:t>
      </w:r>
      <w:r w:rsidR="00757A28">
        <w:rPr>
          <w:color w:val="000000"/>
          <w:sz w:val="28"/>
          <w:szCs w:val="28"/>
        </w:rPr>
        <w:t>дущий специалист МО Управления образования</w:t>
      </w:r>
      <w:r w:rsidRPr="00E25E93">
        <w:rPr>
          <w:color w:val="000000"/>
          <w:sz w:val="28"/>
          <w:szCs w:val="28"/>
        </w:rPr>
        <w:t xml:space="preserve"> </w:t>
      </w:r>
      <w:proofErr w:type="spellStart"/>
      <w:r w:rsidRPr="00E25E93">
        <w:rPr>
          <w:color w:val="000000"/>
          <w:sz w:val="28"/>
          <w:szCs w:val="28"/>
        </w:rPr>
        <w:t>Раджабов</w:t>
      </w:r>
      <w:proofErr w:type="spellEnd"/>
      <w:r w:rsidRPr="00E25E93">
        <w:rPr>
          <w:color w:val="000000"/>
          <w:sz w:val="28"/>
          <w:szCs w:val="28"/>
        </w:rPr>
        <w:t xml:space="preserve"> О.У.</w:t>
      </w:r>
      <w:r>
        <w:rPr>
          <w:color w:val="000000"/>
          <w:sz w:val="28"/>
          <w:szCs w:val="28"/>
        </w:rPr>
        <w:t xml:space="preserve"> выступил с докладом «</w:t>
      </w:r>
      <w:r w:rsidRPr="00E25E93">
        <w:rPr>
          <w:color w:val="000000"/>
          <w:sz w:val="28"/>
          <w:szCs w:val="28"/>
        </w:rPr>
        <w:t xml:space="preserve">Актуальные вопросы подготовки обучающихся к сдаче ОГЭ </w:t>
      </w:r>
      <w:r>
        <w:rPr>
          <w:color w:val="000000"/>
          <w:sz w:val="28"/>
          <w:szCs w:val="28"/>
        </w:rPr>
        <w:t>и ЕГЭ по курсу «Обществознание».</w:t>
      </w:r>
      <w:r w:rsidRPr="00E25E93">
        <w:rPr>
          <w:color w:val="000000"/>
          <w:sz w:val="28"/>
          <w:szCs w:val="28"/>
        </w:rPr>
        <w:t xml:space="preserve"> </w:t>
      </w:r>
    </w:p>
    <w:p w:rsidR="00757A28" w:rsidRDefault="00E25E93" w:rsidP="00757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57A28">
        <w:rPr>
          <w:color w:val="000000"/>
          <w:sz w:val="28"/>
          <w:szCs w:val="28"/>
        </w:rPr>
        <w:t xml:space="preserve">Учитель истории и обществознания, член МКЦ </w:t>
      </w:r>
      <w:proofErr w:type="spellStart"/>
      <w:r w:rsidR="00757A28" w:rsidRPr="00E25E93">
        <w:rPr>
          <w:color w:val="000000"/>
          <w:sz w:val="28"/>
          <w:szCs w:val="28"/>
        </w:rPr>
        <w:t>Зайналов</w:t>
      </w:r>
      <w:proofErr w:type="spellEnd"/>
      <w:r w:rsidR="00757A28" w:rsidRPr="00E25E93">
        <w:rPr>
          <w:color w:val="000000"/>
          <w:sz w:val="28"/>
          <w:szCs w:val="28"/>
        </w:rPr>
        <w:t xml:space="preserve"> К.А.</w:t>
      </w:r>
      <w:r w:rsidR="00757A28">
        <w:rPr>
          <w:color w:val="000000"/>
          <w:sz w:val="28"/>
          <w:szCs w:val="28"/>
        </w:rPr>
        <w:t xml:space="preserve"> провел мастер</w:t>
      </w:r>
      <w:r w:rsidR="00757A28" w:rsidRPr="00E25E93">
        <w:rPr>
          <w:color w:val="000000"/>
          <w:sz w:val="28"/>
          <w:szCs w:val="28"/>
        </w:rPr>
        <w:t>-класс на тему «Подготовка к ЕГЭ по обществознанию: традиции плюс инновации»</w:t>
      </w:r>
      <w:r w:rsidR="00757A28">
        <w:rPr>
          <w:color w:val="000000"/>
          <w:sz w:val="28"/>
          <w:szCs w:val="28"/>
        </w:rPr>
        <w:t>.</w:t>
      </w:r>
    </w:p>
    <w:p w:rsidR="00E25E93" w:rsidRPr="00E25E93" w:rsidRDefault="00757A28" w:rsidP="00757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96F09">
        <w:rPr>
          <w:color w:val="000000"/>
          <w:sz w:val="28"/>
          <w:szCs w:val="28"/>
        </w:rPr>
        <w:t xml:space="preserve"> </w:t>
      </w:r>
      <w:r w:rsidR="00E25E93">
        <w:rPr>
          <w:color w:val="000000"/>
          <w:sz w:val="28"/>
          <w:szCs w:val="28"/>
        </w:rPr>
        <w:t>У</w:t>
      </w:r>
      <w:r w:rsidR="00E25E93" w:rsidRPr="00E25E93">
        <w:rPr>
          <w:color w:val="000000"/>
          <w:sz w:val="28"/>
          <w:szCs w:val="28"/>
        </w:rPr>
        <w:t xml:space="preserve">читель истории и обществознания </w:t>
      </w:r>
      <w:proofErr w:type="spellStart"/>
      <w:r w:rsidR="00E25E93" w:rsidRPr="00E25E93">
        <w:rPr>
          <w:color w:val="000000"/>
          <w:sz w:val="28"/>
          <w:szCs w:val="28"/>
        </w:rPr>
        <w:t>Карабудахкентской</w:t>
      </w:r>
      <w:proofErr w:type="spellEnd"/>
      <w:r w:rsidR="00E25E93" w:rsidRPr="00E25E93">
        <w:rPr>
          <w:color w:val="000000"/>
          <w:sz w:val="28"/>
          <w:szCs w:val="28"/>
        </w:rPr>
        <w:t xml:space="preserve"> гимназии</w:t>
      </w:r>
      <w:r w:rsidR="00E25E93">
        <w:rPr>
          <w:color w:val="000000"/>
          <w:sz w:val="28"/>
          <w:szCs w:val="28"/>
        </w:rPr>
        <w:t xml:space="preserve"> выступила с докладом «</w:t>
      </w:r>
      <w:r w:rsidR="00E25E93" w:rsidRPr="00E25E93">
        <w:rPr>
          <w:color w:val="000000"/>
          <w:sz w:val="28"/>
          <w:szCs w:val="28"/>
        </w:rPr>
        <w:t>Современные образовательные ресурсы в работе педагога при подготовке к ОГЭ и ЕГЭ</w:t>
      </w:r>
      <w:r w:rsidR="00E25E93">
        <w:rPr>
          <w:color w:val="000000"/>
          <w:sz w:val="28"/>
          <w:szCs w:val="28"/>
        </w:rPr>
        <w:t>.</w:t>
      </w:r>
    </w:p>
    <w:p w:rsidR="007B3FF6" w:rsidRDefault="00757A28" w:rsidP="00757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96F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E25E93" w:rsidRPr="00E25E93">
        <w:rPr>
          <w:color w:val="000000"/>
          <w:sz w:val="28"/>
          <w:szCs w:val="28"/>
        </w:rPr>
        <w:t xml:space="preserve">читель истории и обществознания </w:t>
      </w:r>
      <w:proofErr w:type="spellStart"/>
      <w:r w:rsidR="00E25E93" w:rsidRPr="00E25E93">
        <w:rPr>
          <w:color w:val="000000"/>
          <w:sz w:val="28"/>
          <w:szCs w:val="28"/>
        </w:rPr>
        <w:t>Карабудахкентской</w:t>
      </w:r>
      <w:proofErr w:type="spellEnd"/>
      <w:r w:rsidR="00E25E93" w:rsidRPr="00E25E93">
        <w:rPr>
          <w:color w:val="000000"/>
          <w:sz w:val="28"/>
          <w:szCs w:val="28"/>
        </w:rPr>
        <w:t xml:space="preserve"> СОШ №2</w:t>
      </w:r>
      <w:r>
        <w:rPr>
          <w:color w:val="000000"/>
          <w:sz w:val="28"/>
          <w:szCs w:val="28"/>
        </w:rPr>
        <w:t xml:space="preserve"> выступила с докладом «</w:t>
      </w:r>
      <w:r w:rsidR="00E25E93" w:rsidRPr="00E25E93">
        <w:rPr>
          <w:color w:val="000000"/>
          <w:sz w:val="28"/>
          <w:szCs w:val="28"/>
        </w:rPr>
        <w:t>Подготовка учащихся 9 классов к сдаче ОГЭ по обществознанию</w:t>
      </w:r>
      <w:r>
        <w:rPr>
          <w:color w:val="000000"/>
          <w:sz w:val="28"/>
          <w:szCs w:val="28"/>
        </w:rPr>
        <w:t>»</w:t>
      </w:r>
      <w:r w:rsidR="007B3FF6">
        <w:rPr>
          <w:color w:val="000000"/>
          <w:sz w:val="28"/>
          <w:szCs w:val="28"/>
        </w:rPr>
        <w:t>.</w:t>
      </w:r>
    </w:p>
    <w:p w:rsidR="00426901" w:rsidRDefault="007B3FF6" w:rsidP="00757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3FF6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На базе </w:t>
      </w:r>
      <w:proofErr w:type="spellStart"/>
      <w:r>
        <w:rPr>
          <w:b/>
          <w:color w:val="000000"/>
          <w:sz w:val="28"/>
          <w:szCs w:val="28"/>
        </w:rPr>
        <w:t>Параульских</w:t>
      </w:r>
      <w:proofErr w:type="spellEnd"/>
      <w:r w:rsidRPr="007B3FF6">
        <w:rPr>
          <w:b/>
          <w:color w:val="000000"/>
          <w:sz w:val="28"/>
          <w:szCs w:val="28"/>
        </w:rPr>
        <w:t xml:space="preserve"> СОШ №1 и №2</w:t>
      </w:r>
      <w:r>
        <w:rPr>
          <w:color w:val="000000"/>
          <w:sz w:val="28"/>
          <w:szCs w:val="28"/>
        </w:rPr>
        <w:t xml:space="preserve"> было организовано посещение уроков учителей русского языка и английского языка членами Муниципального консультационного центра и показ открытых уроков с последующим обсуждением за круглым столом</w:t>
      </w:r>
      <w:r w:rsidR="00426901">
        <w:rPr>
          <w:color w:val="000000"/>
          <w:sz w:val="28"/>
          <w:szCs w:val="28"/>
        </w:rPr>
        <w:t xml:space="preserve">. </w:t>
      </w:r>
    </w:p>
    <w:p w:rsidR="00E25E93" w:rsidRPr="00B629C5" w:rsidRDefault="00426901" w:rsidP="00757A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96F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ходе обсуждения учителям были даны методические рекомендации по проведению уроков в соответствии с современными требованиями.</w:t>
      </w:r>
      <w:r w:rsidR="00496F09">
        <w:rPr>
          <w:color w:val="000000"/>
          <w:sz w:val="28"/>
          <w:szCs w:val="28"/>
        </w:rPr>
        <w:t xml:space="preserve"> </w:t>
      </w:r>
      <w:r w:rsidR="00E25E93" w:rsidRPr="00E25E93">
        <w:rPr>
          <w:color w:val="000000"/>
          <w:sz w:val="28"/>
          <w:szCs w:val="28"/>
        </w:rPr>
        <w:tab/>
        <w:t xml:space="preserve"> </w:t>
      </w:r>
    </w:p>
    <w:p w:rsidR="00D50AE9" w:rsidRPr="00472DFD" w:rsidRDefault="00496F09" w:rsidP="00D50AE9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472DFD"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     </w:t>
      </w:r>
      <w:r w:rsidR="00472DFD">
        <w:rPr>
          <w:rFonts w:ascii="Times New Roman" w:eastAsia="Calibri" w:hAnsi="Times New Roman" w:cs="Times New Roman"/>
          <w:i/>
          <w:iCs/>
          <w:color w:val="808080"/>
          <w:sz w:val="28"/>
          <w:szCs w:val="28"/>
        </w:rPr>
        <w:t xml:space="preserve">   </w:t>
      </w:r>
      <w:r w:rsid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 рамках  проекта  был проведен семинар-</w:t>
      </w:r>
      <w:r w:rsidR="00D50AE9" w:rsidRP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практикум для педагогического ко</w:t>
      </w:r>
      <w:r w:rsid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ллектива МБОУ «</w:t>
      </w:r>
      <w:proofErr w:type="spellStart"/>
      <w:r w:rsid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Джангинская</w:t>
      </w:r>
      <w:proofErr w:type="spellEnd"/>
      <w:r w:rsid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СОШ».</w:t>
      </w:r>
    </w:p>
    <w:p w:rsidR="00D50AE9" w:rsidRPr="00472DFD" w:rsidRDefault="00472DFD" w:rsidP="00472DFD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 xml:space="preserve">     </w:t>
      </w:r>
      <w:r w:rsidR="00D50AE9" w:rsidRP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 подготовке  и проведении семинара участвовали:  руководитель  МКЦ (</w:t>
      </w:r>
      <w:proofErr w:type="spellStart"/>
      <w:r w:rsidR="00D50AE9" w:rsidRP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Унаева</w:t>
      </w:r>
      <w:proofErr w:type="spellEnd"/>
      <w:r w:rsidR="00D50AE9" w:rsidRP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Р.Д), куратор школы (</w:t>
      </w:r>
      <w:proofErr w:type="spellStart"/>
      <w:r w:rsidR="00D50AE9" w:rsidRP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Хидирбекова</w:t>
      </w:r>
      <w:proofErr w:type="spellEnd"/>
      <w:r w:rsidR="00D50AE9" w:rsidRPr="00472DF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Л.И) и администрация школы.</w:t>
      </w:r>
    </w:p>
    <w:p w:rsidR="00D50AE9" w:rsidRDefault="00D50AE9" w:rsidP="00472DFD">
      <w:pPr>
        <w:spacing w:after="0" w:line="240" w:lineRule="auto"/>
        <w:ind w:right="15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A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Тема семинара: </w:t>
      </w:r>
      <w:r w:rsidRPr="00D50A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«Современные подходы к повышению качества школьного образования»</w:t>
      </w:r>
      <w:r w:rsidR="00472D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</w:t>
      </w:r>
      <w:r w:rsidR="00472DFD" w:rsidRPr="00472DF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Целью</w:t>
      </w:r>
      <w:r w:rsidRPr="00D50A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семинара</w:t>
      </w:r>
      <w:r w:rsidR="00472DF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72D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являлось</w:t>
      </w:r>
      <w:r w:rsidRPr="00D50A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повышение профессиональной компетентности педагогов, развитие интеллектуальной и творческой инициативы педагогов, выработка единой педагогической позиции, </w:t>
      </w:r>
      <w:r w:rsidRPr="00D50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осмысление необходимости и возможности применения современных технологий как инструмента повышения качества образования</w:t>
      </w:r>
      <w:r w:rsidR="00472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2DFD" w:rsidRDefault="00472DFD" w:rsidP="00472DFD">
      <w:pPr>
        <w:spacing w:after="0" w:line="240" w:lineRule="auto"/>
        <w:ind w:right="15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DFD" w:rsidRPr="00D50AE9" w:rsidRDefault="00472DFD" w:rsidP="00472DFD">
      <w:pPr>
        <w:spacing w:after="0" w:line="240" w:lineRule="auto"/>
        <w:ind w:right="150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352F0" w:rsidRDefault="001352F0" w:rsidP="00757A2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</w:p>
    <w:p w:rsidR="00FC0ECB" w:rsidRDefault="0089459A" w:rsidP="00757A2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   Руководитель МКЦ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171717"/>
          <w:sz w:val="28"/>
          <w:szCs w:val="28"/>
        </w:rPr>
        <w:t>Унаева</w:t>
      </w:r>
      <w:proofErr w:type="spellEnd"/>
      <w:r>
        <w:rPr>
          <w:rFonts w:ascii="Times New Roman" w:eastAsia="Calibri" w:hAnsi="Times New Roman" w:cs="Times New Roman"/>
          <w:b/>
          <w:color w:val="171717"/>
          <w:sz w:val="28"/>
          <w:szCs w:val="28"/>
        </w:rPr>
        <w:t xml:space="preserve"> Р.Д.</w:t>
      </w:r>
    </w:p>
    <w:p w:rsidR="00FC0ECB" w:rsidRPr="001352F0" w:rsidRDefault="00FC0ECB" w:rsidP="00757A2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</w:p>
    <w:p w:rsidR="00AF5A10" w:rsidRPr="003D55D5" w:rsidRDefault="00AF5A10" w:rsidP="00757A2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171717"/>
          <w:sz w:val="28"/>
          <w:szCs w:val="28"/>
        </w:rPr>
      </w:pPr>
    </w:p>
    <w:p w:rsidR="003D55D5" w:rsidRPr="00663109" w:rsidRDefault="003D55D5" w:rsidP="003D5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CA3" w:rsidRDefault="00934CA3"/>
    <w:sectPr w:rsidR="0093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B06"/>
    <w:multiLevelType w:val="hybridMultilevel"/>
    <w:tmpl w:val="325E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0689"/>
    <w:multiLevelType w:val="multilevel"/>
    <w:tmpl w:val="E046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3265A"/>
    <w:multiLevelType w:val="hybridMultilevel"/>
    <w:tmpl w:val="C5281558"/>
    <w:lvl w:ilvl="0" w:tplc="DEDE8D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A7"/>
    <w:rsid w:val="001352F0"/>
    <w:rsid w:val="00181126"/>
    <w:rsid w:val="001D21A7"/>
    <w:rsid w:val="002E37CD"/>
    <w:rsid w:val="0033296E"/>
    <w:rsid w:val="0033419F"/>
    <w:rsid w:val="003D55D5"/>
    <w:rsid w:val="00426901"/>
    <w:rsid w:val="00472DFD"/>
    <w:rsid w:val="00496F09"/>
    <w:rsid w:val="005D4364"/>
    <w:rsid w:val="00622E7A"/>
    <w:rsid w:val="00757A28"/>
    <w:rsid w:val="007B3FF6"/>
    <w:rsid w:val="0089459A"/>
    <w:rsid w:val="00934CA3"/>
    <w:rsid w:val="00A56653"/>
    <w:rsid w:val="00AF5A10"/>
    <w:rsid w:val="00BD77A7"/>
    <w:rsid w:val="00CC2057"/>
    <w:rsid w:val="00D50AE9"/>
    <w:rsid w:val="00E25E93"/>
    <w:rsid w:val="00F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3F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3F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18</cp:revision>
  <dcterms:created xsi:type="dcterms:W3CDTF">2022-10-27T07:07:00Z</dcterms:created>
  <dcterms:modified xsi:type="dcterms:W3CDTF">2022-11-02T08:46:00Z</dcterms:modified>
</cp:coreProperties>
</file>